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EECB0" w14:textId="18DE9E9B" w:rsidR="005C7C4A" w:rsidRPr="00AB73C4" w:rsidRDefault="005C7C4A" w:rsidP="005C7C4A">
      <w:pPr>
        <w:spacing w:after="0" w:line="240" w:lineRule="auto"/>
        <w:rPr>
          <w:rFonts w:ascii="GHEA Grapalat" w:eastAsia="Calibri" w:hAnsi="GHEA Grapalat"/>
          <w:iCs/>
        </w:rPr>
      </w:pPr>
      <w:r w:rsidRPr="00AB73C4">
        <w:rPr>
          <w:rFonts w:ascii="GHEA Grapalat" w:eastAsia="Calibri" w:hAnsi="GHEA Grapalat"/>
          <w:i/>
          <w:sz w:val="16"/>
        </w:rPr>
        <w:t xml:space="preserve">                                                                                           </w:t>
      </w:r>
    </w:p>
    <w:p w14:paraId="114AE5E5" w14:textId="28476155" w:rsidR="005C7C4A" w:rsidRPr="00AB73C4" w:rsidRDefault="005C7C4A" w:rsidP="005C7C4A">
      <w:pPr>
        <w:spacing w:after="0" w:line="240" w:lineRule="auto"/>
        <w:jc w:val="center"/>
        <w:rPr>
          <w:rFonts w:ascii="GHEA Grapalat" w:eastAsia="Calibri" w:hAnsi="GHEA Grapalat"/>
          <w:iCs/>
        </w:rPr>
      </w:pPr>
      <w:r w:rsidRPr="00AB73C4">
        <w:rPr>
          <w:rFonts w:ascii="GHEA Grapalat" w:eastAsia="Calibri" w:hAnsi="GHEA Grapalat"/>
          <w:iCs/>
        </w:rPr>
        <w:t>ANNOUNCEMENT*</w:t>
      </w:r>
    </w:p>
    <w:p w14:paraId="60C10E05" w14:textId="7CE6252B" w:rsidR="00D27FD8" w:rsidRPr="00AB73C4" w:rsidRDefault="004779A1" w:rsidP="005C7C4A">
      <w:pPr>
        <w:spacing w:after="0" w:line="240" w:lineRule="auto"/>
        <w:jc w:val="center"/>
        <w:rPr>
          <w:rFonts w:ascii="GHEA Grapalat" w:eastAsia="Calibri" w:hAnsi="GHEA Grapalat"/>
          <w:iCs/>
        </w:rPr>
      </w:pPr>
      <w:r w:rsidRPr="00AB73C4">
        <w:rPr>
          <w:rFonts w:ascii="GHEA Grapalat" w:eastAsia="Calibri" w:hAnsi="GHEA Grapalat"/>
        </w:rPr>
        <w:t>On Request for Quotation</w:t>
      </w:r>
    </w:p>
    <w:p w14:paraId="49392EF5" w14:textId="77777777" w:rsidR="00347B81" w:rsidRPr="00AB73C4" w:rsidRDefault="00347B81" w:rsidP="00AD5953">
      <w:pPr>
        <w:spacing w:after="0"/>
        <w:ind w:left="283"/>
        <w:jc w:val="center"/>
        <w:rPr>
          <w:rFonts w:ascii="GHEA Grapalat" w:hAnsi="GHEA Grapalat"/>
          <w:lang w:eastAsia="en-GB" w:bidi="en-GB"/>
        </w:rPr>
      </w:pPr>
    </w:p>
    <w:p w14:paraId="659EFBBC" w14:textId="79AAA73F" w:rsidR="00AD5953" w:rsidRPr="00673E9C" w:rsidRDefault="005C7C4A" w:rsidP="00AD5953">
      <w:pPr>
        <w:spacing w:after="0"/>
        <w:ind w:left="283"/>
        <w:jc w:val="center"/>
        <w:rPr>
          <w:rFonts w:ascii="GHEA Grapalat" w:eastAsia="GHEA Grapalat" w:hAnsi="GHEA Grapalat" w:cs="GHEA Grapalat"/>
          <w:sz w:val="18"/>
          <w:szCs w:val="18"/>
          <w:lang w:val="hy-AM"/>
        </w:rPr>
      </w:pPr>
      <w:r w:rsidRPr="00AB73C4">
        <w:rPr>
          <w:rFonts w:ascii="GHEA Grapalat" w:hAnsi="GHEA Grapalat"/>
          <w:lang w:val="en-GB" w:eastAsia="en-GB" w:bidi="en-GB"/>
        </w:rPr>
        <w:t>This content of the statement is approved by the evaluation committee's</w:t>
      </w:r>
      <w:r w:rsidRPr="00AB73C4">
        <w:rPr>
          <w:rFonts w:ascii="GHEA Grapalat" w:eastAsia="GHEA Grapalat" w:hAnsi="GHEA Grapalat" w:cs="GHEA Grapalat"/>
          <w:sz w:val="18"/>
          <w:szCs w:val="18"/>
          <w:lang w:val="en-GB"/>
        </w:rPr>
        <w:t xml:space="preserve"> </w:t>
      </w:r>
      <w:r w:rsidR="00D20932" w:rsidRPr="00AB73C4">
        <w:rPr>
          <w:rFonts w:ascii="GHEA Grapalat" w:eastAsia="Calibri" w:hAnsi="GHEA Grapalat"/>
          <w:sz w:val="20"/>
          <w:szCs w:val="20"/>
        </w:rPr>
        <w:t xml:space="preserve">Protocol N1 of </w:t>
      </w:r>
      <w:r w:rsidR="004F4597">
        <w:rPr>
          <w:rFonts w:ascii="GHEA Grapalat" w:eastAsia="GHEA Grapalat" w:hAnsi="GHEA Grapalat" w:cs="GHEA Grapalat"/>
          <w:bCs/>
          <w:sz w:val="20"/>
          <w:szCs w:val="20"/>
          <w:lang w:val="hy-AM"/>
        </w:rPr>
        <w:t>25 09</w:t>
      </w:r>
      <w:bookmarkStart w:id="0" w:name="_GoBack"/>
      <w:bookmarkEnd w:id="0"/>
      <w:r w:rsidR="00673E9C">
        <w:rPr>
          <w:rFonts w:ascii="GHEA Grapalat" w:eastAsia="GHEA Grapalat" w:hAnsi="GHEA Grapalat" w:cs="GHEA Grapalat"/>
          <w:bCs/>
          <w:sz w:val="20"/>
          <w:szCs w:val="20"/>
          <w:lang w:val="hy-AM"/>
        </w:rPr>
        <w:t>՚2025</w:t>
      </w:r>
    </w:p>
    <w:p w14:paraId="244B2E62" w14:textId="3898E37E" w:rsidR="00D36D6A" w:rsidRPr="00AB73C4" w:rsidRDefault="005C7C4A" w:rsidP="00EA7842">
      <w:pPr>
        <w:spacing w:after="0"/>
        <w:ind w:left="283"/>
        <w:jc w:val="center"/>
        <w:rPr>
          <w:rFonts w:ascii="GHEA Grapalat" w:hAnsi="GHEA Grapalat"/>
          <w:lang w:val="hy-AM"/>
        </w:rPr>
      </w:pPr>
      <w:r w:rsidRPr="00AB73C4">
        <w:rPr>
          <w:rFonts w:ascii="GHEA Grapalat" w:hAnsi="GHEA Grapalat"/>
          <w:lang w:val="en-GB" w:eastAsia="en-GB" w:bidi="en-GB"/>
        </w:rPr>
        <w:t xml:space="preserve">Code of the procedure: </w:t>
      </w:r>
      <w:r w:rsidR="004F4597">
        <w:rPr>
          <w:rFonts w:ascii="GHEA Grapalat" w:hAnsi="GHEA Grapalat"/>
          <w:lang w:val="af-ZA"/>
        </w:rPr>
        <w:t>ՀՀԱՆՇՕԾ-ԳՀԾՁԲ-2025/24</w:t>
      </w:r>
    </w:p>
    <w:p w14:paraId="687A1580" w14:textId="58D1743E"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Client, </w:t>
      </w:r>
      <w:r w:rsidR="00943EB4">
        <w:rPr>
          <w:rFonts w:ascii="GHEA Grapalat" w:eastAsia="Calibri" w:hAnsi="GHEA Grapalat"/>
        </w:rPr>
        <w:t>&lt;Republican Ambulance Service&gt; CJSC of the Ministry of Health of the Republic of Armenia</w:t>
      </w:r>
      <w:r w:rsidRPr="00AB73C4">
        <w:rPr>
          <w:rFonts w:ascii="GHEA Grapalat" w:eastAsia="Calibri" w:hAnsi="GHEA Grapalat"/>
        </w:rPr>
        <w:t xml:space="preserve">located at </w:t>
      </w:r>
      <w:r w:rsidR="00943EB4">
        <w:rPr>
          <w:rFonts w:ascii="GHEA Grapalat" w:eastAsia="Calibri" w:hAnsi="GHEA Grapalat"/>
        </w:rPr>
        <w:t>Gyumri Mazmanyan 3b</w:t>
      </w:r>
      <w:r w:rsidRPr="00AB73C4">
        <w:rPr>
          <w:rFonts w:ascii="GHEA Grapalat" w:eastAsia="Calibri" w:hAnsi="GHEA Grapalat"/>
        </w:rPr>
        <w:t xml:space="preserve">, is announcing </w:t>
      </w:r>
      <w:r w:rsidR="00C5481C" w:rsidRPr="00AB73C4">
        <w:rPr>
          <w:rFonts w:ascii="GHEA Grapalat" w:eastAsia="Calibri" w:hAnsi="GHEA Grapalat"/>
          <w:lang w:val="hy-AM"/>
        </w:rPr>
        <w:t>request for quota</w:t>
      </w:r>
      <w:r w:rsidR="008A59CF" w:rsidRPr="00AB73C4">
        <w:rPr>
          <w:rFonts w:ascii="GHEA Grapalat" w:eastAsia="Calibri" w:hAnsi="GHEA Grapalat"/>
          <w:lang w:val="hy-AM"/>
        </w:rPr>
        <w:t>tion</w:t>
      </w:r>
      <w:r w:rsidRPr="00AB73C4">
        <w:rPr>
          <w:rFonts w:ascii="GHEA Grapalat" w:eastAsia="Calibri" w:hAnsi="GHEA Grapalat"/>
        </w:rPr>
        <w:t>, which is being carried out in one phase through the electronic procurement system (</w:t>
      </w:r>
      <w:hyperlink r:id="rId11" w:history="1">
        <w:r w:rsidR="00FF3BC1" w:rsidRPr="00AB73C4">
          <w:rPr>
            <w:rStyle w:val="af6"/>
            <w:rFonts w:ascii="GHEA Grapalat" w:eastAsia="Calibri" w:hAnsi="GHEA Grapalat"/>
            <w:color w:val="auto"/>
          </w:rPr>
          <w:t>www.armeps.am</w:t>
        </w:r>
      </w:hyperlink>
      <w:r w:rsidRPr="00AB73C4">
        <w:rPr>
          <w:rFonts w:ascii="GHEA Grapalat" w:eastAsia="Calibri" w:hAnsi="GHEA Grapalat"/>
        </w:rPr>
        <w:t>).</w:t>
      </w:r>
    </w:p>
    <w:p w14:paraId="1792B533" w14:textId="2E2A9FCC" w:rsidR="00FF3BC1" w:rsidRPr="00AB73C4" w:rsidRDefault="00FF3BC1" w:rsidP="005C7C4A">
      <w:pPr>
        <w:spacing w:after="0" w:line="240" w:lineRule="auto"/>
        <w:ind w:firstLine="567"/>
        <w:jc w:val="both"/>
        <w:rPr>
          <w:rFonts w:ascii="GHEA Grapalat" w:eastAsia="Calibri" w:hAnsi="GHEA Grapalat"/>
          <w:b/>
          <w:bCs/>
        </w:rPr>
      </w:pPr>
      <w:r w:rsidRPr="00AB73C4">
        <w:rPr>
          <w:rFonts w:ascii="GHEA Grapalat" w:eastAsia="Calibri" w:hAnsi="GHEA Grapalat"/>
          <w:b/>
          <w:bCs/>
        </w:rPr>
        <w:t>This procurement procedure is carried out on the basis of Part 6 of Article 15 of the RA Law “On Procurement”.</w:t>
      </w:r>
    </w:p>
    <w:p w14:paraId="2E97B870" w14:textId="7A2F1550"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As a result of this process, the selected bidder</w:t>
      </w:r>
      <w:r w:rsidRPr="00AB73C4">
        <w:rPr>
          <w:rFonts w:ascii="Calibri" w:eastAsia="Calibri" w:hAnsi="Calibri" w:cs="Calibri"/>
        </w:rPr>
        <w:t> </w:t>
      </w:r>
      <w:r w:rsidRPr="00AB73C4">
        <w:rPr>
          <w:rFonts w:ascii="GHEA Grapalat" w:eastAsia="Calibri" w:hAnsi="GHEA Grapalat"/>
        </w:rPr>
        <w:t xml:space="preserve">will be offered the opportunity to sign a supply contract. </w:t>
      </w:r>
      <w:r w:rsidRPr="00AB73C4">
        <w:rPr>
          <w:rFonts w:ascii="GHEA Grapalat" w:eastAsia="GHEA Grapalat" w:hAnsi="GHEA Grapalat" w:cs="GHEA Grapalat"/>
        </w:rPr>
        <w:t>of</w:t>
      </w:r>
      <w:r w:rsidRPr="00AB73C4">
        <w:rPr>
          <w:rFonts w:ascii="GHEA Grapalat" w:eastAsia="Calibri" w:hAnsi="GHEA Grapalat"/>
        </w:rPr>
        <w:t xml:space="preserve"> </w:t>
      </w:r>
      <w:r w:rsidR="002C08DB" w:rsidRPr="00AB73C4">
        <w:rPr>
          <w:rFonts w:ascii="GHEA Grapalat" w:eastAsia="Calibri" w:hAnsi="GHEA Grapalat"/>
        </w:rPr>
        <w:t>ehicle maintenance and repair services</w:t>
      </w:r>
      <w:r w:rsidR="0019614B" w:rsidRPr="00AB73C4">
        <w:rPr>
          <w:rFonts w:ascii="GHEA Grapalat" w:eastAsia="GHEA Grapalat" w:hAnsi="GHEA Grapalat" w:cs="GHEA Grapalat"/>
        </w:rPr>
        <w:t xml:space="preserve"> </w:t>
      </w:r>
      <w:r w:rsidRPr="00AB73C4">
        <w:rPr>
          <w:rFonts w:ascii="GHEA Grapalat" w:eastAsia="GHEA Grapalat" w:hAnsi="GHEA Grapalat" w:cs="GHEA Grapalat"/>
        </w:rPr>
        <w:t>(hereinafter referred to as the contract).</w:t>
      </w:r>
    </w:p>
    <w:p w14:paraId="0D8B7642"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2316A7B8"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Applications for participation in this procedure must be submitted electronically through the Armeps (www.armeps.am) electronic procurement system by </w:t>
      </w:r>
      <w:r w:rsidR="00946983">
        <w:rPr>
          <w:rFonts w:ascii="GHEA Grapalat" w:eastAsia="Calibri" w:hAnsi="GHEA Grapalat"/>
        </w:rPr>
        <w:t>1</w:t>
      </w:r>
      <w:r w:rsidR="00946983">
        <w:rPr>
          <w:rFonts w:ascii="GHEA Grapalat" w:eastAsia="Calibri" w:hAnsi="GHEA Grapalat"/>
          <w:lang w:val="hy-AM"/>
        </w:rPr>
        <w:t>2</w:t>
      </w:r>
      <w:r w:rsidR="00EA7842">
        <w:rPr>
          <w:rFonts w:ascii="GHEA Grapalat" w:eastAsia="Calibri" w:hAnsi="GHEA Grapalat"/>
        </w:rPr>
        <w:t>:30</w:t>
      </w:r>
      <w:r w:rsidR="008C51F4">
        <w:rPr>
          <w:rFonts w:ascii="GHEA Grapalat" w:eastAsia="Calibri" w:hAnsi="GHEA Grapalat"/>
        </w:rPr>
        <w:t xml:space="preserve"> </w:t>
      </w:r>
      <w:r w:rsidRPr="00AB73C4">
        <w:rPr>
          <w:rFonts w:ascii="GHEA Grapalat" w:eastAsia="Calibri" w:hAnsi="GHEA Grapalat"/>
        </w:rPr>
        <w:t xml:space="preserve">p.m. on the </w:t>
      </w:r>
      <w:r w:rsidR="000B5229">
        <w:rPr>
          <w:rFonts w:ascii="GHEA Grapalat" w:eastAsia="Calibri" w:hAnsi="GHEA Grapalat"/>
        </w:rPr>
        <w:t>11</w:t>
      </w:r>
      <w:r w:rsidRPr="00AB73C4">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B73C4">
        <w:rPr>
          <w:rFonts w:ascii="Calibri" w:eastAsia="Calibri" w:hAnsi="Calibri" w:cs="Calibri"/>
        </w:rPr>
        <w:t> </w:t>
      </w:r>
      <w:r w:rsidRPr="00AB73C4">
        <w:rPr>
          <w:rFonts w:ascii="GHEA Grapalat" w:eastAsia="Calibri" w:hAnsi="GHEA Grapalat"/>
        </w:rPr>
        <w:t>as</w:t>
      </w:r>
      <w:r w:rsidRPr="00AB73C4">
        <w:rPr>
          <w:rFonts w:ascii="Calibri" w:eastAsia="Calibri" w:hAnsi="Calibri" w:cs="Calibri"/>
        </w:rPr>
        <w:t> </w:t>
      </w:r>
      <w:r w:rsidRPr="00AB73C4">
        <w:rPr>
          <w:rFonts w:ascii="GHEA Grapalat" w:eastAsia="Calibri" w:hAnsi="GHEA Grapalat"/>
        </w:rPr>
        <w:t>desired.</w:t>
      </w:r>
    </w:p>
    <w:p w14:paraId="14CA5085" w14:textId="24FC4968"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bids for the request for quotation should be submitted </w:t>
      </w:r>
      <w:r w:rsidRPr="00AB73C4">
        <w:rPr>
          <w:rFonts w:ascii="GHEA Grapalat" w:hAnsi="GHEA Grapalat"/>
        </w:rPr>
        <w:t>electronically via the electronic procurement system Armeps (</w:t>
      </w:r>
      <w:hyperlink r:id="rId12" w:history="1">
        <w:r w:rsidRPr="00AB73C4">
          <w:rPr>
            <w:rStyle w:val="af6"/>
            <w:rFonts w:ascii="GHEA Grapalat" w:hAnsi="GHEA Grapalat"/>
            <w:color w:val="auto"/>
          </w:rPr>
          <w:t>www.armeps.am</w:t>
        </w:r>
      </w:hyperlink>
      <w:r w:rsidRPr="00AB73C4">
        <w:rPr>
          <w:rFonts w:ascii="GHEA Grapalat" w:hAnsi="GHEA Grapalat"/>
        </w:rPr>
        <w:t xml:space="preserve">) </w:t>
      </w:r>
      <w:r w:rsidRPr="00AB73C4">
        <w:rPr>
          <w:rFonts w:ascii="GHEA Grapalat" w:eastAsia="Calibri" w:hAnsi="GHEA Grapalat"/>
        </w:rPr>
        <w:t xml:space="preserve">on the </w:t>
      </w:r>
      <w:r w:rsidR="000B5229">
        <w:rPr>
          <w:rFonts w:ascii="GHEA Grapalat" w:eastAsia="GHEA Grapalat" w:hAnsi="GHEA Grapalat" w:cs="GHEA Grapalat"/>
          <w:iCs/>
        </w:rPr>
        <w:t>11</w:t>
      </w:r>
      <w:r w:rsidR="00D46EBC" w:rsidRPr="00AB73C4">
        <w:rPr>
          <w:rFonts w:ascii="GHEA Grapalat" w:eastAsia="GHEA Grapalat" w:hAnsi="GHEA Grapalat" w:cs="GHEA Grapalat"/>
          <w:iCs/>
        </w:rPr>
        <w:t>t</w:t>
      </w:r>
      <w:r w:rsidRPr="00AB73C4">
        <w:rPr>
          <w:rFonts w:ascii="GHEA Grapalat" w:eastAsia="Calibri" w:hAnsi="GHEA Grapalat"/>
        </w:rPr>
        <w:t xml:space="preserve">h day as from the day of publication of the announcement, at </w:t>
      </w:r>
      <w:r w:rsidR="00EA7842">
        <w:rPr>
          <w:rFonts w:ascii="GHEA Grapalat" w:eastAsia="Calibri" w:hAnsi="GHEA Grapalat"/>
        </w:rPr>
        <w:t>12:30</w:t>
      </w:r>
      <w:r w:rsidR="008C51F4">
        <w:rPr>
          <w:rFonts w:ascii="GHEA Grapalat" w:eastAsia="Calibri" w:hAnsi="GHEA Grapalat"/>
        </w:rPr>
        <w:t xml:space="preserve"> </w:t>
      </w:r>
      <w:r w:rsidRPr="00AB73C4">
        <w:rPr>
          <w:rFonts w:ascii="GHEA Grapalat" w:eastAsia="Calibri" w:hAnsi="GHEA Grapalat"/>
        </w:rPr>
        <w:t xml:space="preserve">p.m. </w:t>
      </w:r>
    </w:p>
    <w:p w14:paraId="307FB311"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appeal regarding this procedure is carried out in accordance with the procedure established by the RA Law "On Purchases" and the RA Civil Procedure Code.</w:t>
      </w:r>
    </w:p>
    <w:p w14:paraId="2E056839" w14:textId="40B9926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To get further information related to this announcement, you can contact to </w:t>
      </w:r>
      <w:r w:rsidR="008C51F4">
        <w:rPr>
          <w:rFonts w:ascii="GHEA Grapalat" w:eastAsia="Calibri" w:hAnsi="GHEA Grapalat"/>
        </w:rPr>
        <w:t>Gaiane Petrosian</w:t>
      </w:r>
      <w:r w:rsidRPr="00AB73C4">
        <w:rPr>
          <w:rFonts w:ascii="GHEA Grapalat" w:eastAsia="Calibri" w:hAnsi="GHEA Grapalat"/>
        </w:rPr>
        <w:t>,  Secretary of the Evaluation Committee:</w:t>
      </w:r>
    </w:p>
    <w:p w14:paraId="207C0C67" w14:textId="77777777" w:rsidR="005C7C4A" w:rsidRPr="00AB73C4" w:rsidRDefault="005C7C4A" w:rsidP="005C7C4A">
      <w:pPr>
        <w:spacing w:after="0"/>
        <w:ind w:firstLine="720"/>
        <w:jc w:val="both"/>
        <w:rPr>
          <w:rFonts w:ascii="GHEA Grapalat" w:eastAsia="Calibri" w:hAnsi="GHEA Grapalat"/>
        </w:rPr>
      </w:pPr>
    </w:p>
    <w:p w14:paraId="51F4A003" w14:textId="6723FABF" w:rsidR="005C7C4A" w:rsidRPr="00AB73C4" w:rsidRDefault="005C7C4A" w:rsidP="005C7C4A">
      <w:pPr>
        <w:spacing w:after="0"/>
        <w:ind w:firstLine="720"/>
        <w:rPr>
          <w:rFonts w:ascii="GHEA Grapalat" w:hAnsi="GHEA Grapalat"/>
          <w:sz w:val="20"/>
          <w:szCs w:val="24"/>
          <w:lang w:val="hy-AM"/>
        </w:rPr>
      </w:pPr>
      <w:r w:rsidRPr="00AB73C4">
        <w:rPr>
          <w:rFonts w:ascii="GHEA Grapalat" w:hAnsi="GHEA Grapalat"/>
          <w:sz w:val="20"/>
          <w:szCs w:val="24"/>
        </w:rPr>
        <w:t xml:space="preserve">Tel: +374 </w:t>
      </w:r>
      <w:r w:rsidR="008C51F4">
        <w:rPr>
          <w:rFonts w:ascii="GHEA Grapalat" w:hAnsi="GHEA Grapalat"/>
          <w:sz w:val="20"/>
          <w:szCs w:val="24"/>
        </w:rPr>
        <w:t xml:space="preserve">98 56 58 06 </w:t>
      </w:r>
    </w:p>
    <w:p w14:paraId="5295E7C1" w14:textId="77777777" w:rsidR="008035F7"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Email: </w:t>
      </w:r>
      <w:r w:rsidR="008035F7" w:rsidRPr="008035F7">
        <w:rPr>
          <w:rFonts w:ascii="GHEA Grapalat" w:hAnsi="GHEA Grapalat"/>
          <w:sz w:val="20"/>
          <w:szCs w:val="24"/>
        </w:rPr>
        <w:t xml:space="preserve">gnumner@ambulance.am </w:t>
      </w:r>
    </w:p>
    <w:p w14:paraId="3A385DB6" w14:textId="3444E870" w:rsidR="005C7C4A" w:rsidRPr="00AB73C4"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Client: </w:t>
      </w:r>
      <w:r w:rsidR="008035F7">
        <w:rPr>
          <w:rFonts w:ascii="GHEA Grapalat" w:eastAsia="Calibri" w:hAnsi="GHEA Grapalat"/>
        </w:rPr>
        <w:t>&lt;Republican Ambulance Service&gt; CJSC</w:t>
      </w:r>
    </w:p>
    <w:sectPr w:rsidR="005C7C4A" w:rsidRPr="00AB73C4"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2442D" w14:textId="77777777" w:rsidR="001228BE" w:rsidRDefault="001228BE" w:rsidP="00D45945">
      <w:pPr>
        <w:spacing w:after="0" w:line="240" w:lineRule="auto"/>
      </w:pPr>
      <w:r>
        <w:separator/>
      </w:r>
    </w:p>
  </w:endnote>
  <w:endnote w:type="continuationSeparator" w:id="0">
    <w:p w14:paraId="7CE7D4F6" w14:textId="77777777" w:rsidR="001228BE" w:rsidRDefault="001228BE"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orbel">
    <w:panose1 w:val="020B0503020204020204"/>
    <w:charset w:val="CC"/>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FE1DD" w14:textId="77777777" w:rsidR="00123710" w:rsidRPr="00E23802" w:rsidRDefault="00123710" w:rsidP="00123710">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9B9C7" w14:textId="77777777" w:rsidR="00131A86" w:rsidRPr="00E23802" w:rsidRDefault="00131A86" w:rsidP="00131A86">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F9001" w14:textId="77777777" w:rsidR="001228BE" w:rsidRDefault="001228BE" w:rsidP="00D45945">
      <w:pPr>
        <w:spacing w:after="0" w:line="240" w:lineRule="auto"/>
      </w:pPr>
      <w:r>
        <w:separator/>
      </w:r>
    </w:p>
  </w:footnote>
  <w:footnote w:type="continuationSeparator" w:id="0">
    <w:p w14:paraId="72DCF1FE" w14:textId="77777777" w:rsidR="001228BE" w:rsidRDefault="001228BE"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25B38" w14:textId="77777777" w:rsidR="00123710" w:rsidRPr="00123710" w:rsidRDefault="00123710" w:rsidP="00123710">
    <w:pPr>
      <w:pStyle w:val="aff4"/>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C3E22" w14:textId="77777777" w:rsidR="00123710" w:rsidRDefault="00123710" w:rsidP="00123710">
    <w:pPr>
      <w:pStyle w:val="aff4"/>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aff4"/>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p w14:paraId="01860B7E" w14:textId="77777777" w:rsidR="00123710" w:rsidRDefault="0012371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39"/>
    <w:rsid w:val="00040AC9"/>
    <w:rsid w:val="00043A01"/>
    <w:rsid w:val="00051B61"/>
    <w:rsid w:val="0005427F"/>
    <w:rsid w:val="00073811"/>
    <w:rsid w:val="00083BAA"/>
    <w:rsid w:val="00091948"/>
    <w:rsid w:val="00094D3F"/>
    <w:rsid w:val="00096640"/>
    <w:rsid w:val="000B5229"/>
    <w:rsid w:val="000D66A8"/>
    <w:rsid w:val="000D7B45"/>
    <w:rsid w:val="000D7CF3"/>
    <w:rsid w:val="000E00C2"/>
    <w:rsid w:val="000E5896"/>
    <w:rsid w:val="000F51E7"/>
    <w:rsid w:val="00104707"/>
    <w:rsid w:val="00116082"/>
    <w:rsid w:val="001228BE"/>
    <w:rsid w:val="00123710"/>
    <w:rsid w:val="001314D9"/>
    <w:rsid w:val="00131A86"/>
    <w:rsid w:val="00134627"/>
    <w:rsid w:val="00140F70"/>
    <w:rsid w:val="001440DB"/>
    <w:rsid w:val="00144275"/>
    <w:rsid w:val="00174E53"/>
    <w:rsid w:val="001766D6"/>
    <w:rsid w:val="00185AF7"/>
    <w:rsid w:val="00194174"/>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6243D"/>
    <w:rsid w:val="00262E52"/>
    <w:rsid w:val="0026747D"/>
    <w:rsid w:val="00280717"/>
    <w:rsid w:val="00283150"/>
    <w:rsid w:val="002A1D9A"/>
    <w:rsid w:val="002B6FC9"/>
    <w:rsid w:val="002C003A"/>
    <w:rsid w:val="002C08DB"/>
    <w:rsid w:val="002C4CC7"/>
    <w:rsid w:val="002C5F1C"/>
    <w:rsid w:val="002E379E"/>
    <w:rsid w:val="00306577"/>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E24DF"/>
    <w:rsid w:val="003E76CF"/>
    <w:rsid w:val="00410701"/>
    <w:rsid w:val="00416C3F"/>
    <w:rsid w:val="0042174A"/>
    <w:rsid w:val="00421A36"/>
    <w:rsid w:val="00422A80"/>
    <w:rsid w:val="00425869"/>
    <w:rsid w:val="00431147"/>
    <w:rsid w:val="00454CEC"/>
    <w:rsid w:val="0045749F"/>
    <w:rsid w:val="00473EA0"/>
    <w:rsid w:val="004746B0"/>
    <w:rsid w:val="004752B5"/>
    <w:rsid w:val="004779A1"/>
    <w:rsid w:val="00492E49"/>
    <w:rsid w:val="004950A9"/>
    <w:rsid w:val="004A2B0D"/>
    <w:rsid w:val="004D0B84"/>
    <w:rsid w:val="004D0CAC"/>
    <w:rsid w:val="004F4597"/>
    <w:rsid w:val="004F7CD8"/>
    <w:rsid w:val="005005AB"/>
    <w:rsid w:val="00506FF6"/>
    <w:rsid w:val="0052501B"/>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3E9C"/>
    <w:rsid w:val="00675357"/>
    <w:rsid w:val="00683F01"/>
    <w:rsid w:val="00691F90"/>
    <w:rsid w:val="00692B32"/>
    <w:rsid w:val="00694411"/>
    <w:rsid w:val="006969CA"/>
    <w:rsid w:val="006C158F"/>
    <w:rsid w:val="006C1D71"/>
    <w:rsid w:val="006C24E1"/>
    <w:rsid w:val="006C6436"/>
    <w:rsid w:val="006E230C"/>
    <w:rsid w:val="006F2575"/>
    <w:rsid w:val="006F6F10"/>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F1A3C"/>
    <w:rsid w:val="007F5192"/>
    <w:rsid w:val="007F7D14"/>
    <w:rsid w:val="007F7DD6"/>
    <w:rsid w:val="00800E1B"/>
    <w:rsid w:val="008035F7"/>
    <w:rsid w:val="00806DA6"/>
    <w:rsid w:val="008079E9"/>
    <w:rsid w:val="00821675"/>
    <w:rsid w:val="00821758"/>
    <w:rsid w:val="0082772C"/>
    <w:rsid w:val="008333CD"/>
    <w:rsid w:val="00834E26"/>
    <w:rsid w:val="0085357E"/>
    <w:rsid w:val="00866698"/>
    <w:rsid w:val="0089557C"/>
    <w:rsid w:val="00896FA8"/>
    <w:rsid w:val="008A23BC"/>
    <w:rsid w:val="008A59CF"/>
    <w:rsid w:val="008B6EEA"/>
    <w:rsid w:val="008B7FD5"/>
    <w:rsid w:val="008C18D7"/>
    <w:rsid w:val="008C51F4"/>
    <w:rsid w:val="008D5DEF"/>
    <w:rsid w:val="008E1B5F"/>
    <w:rsid w:val="008E266F"/>
    <w:rsid w:val="008E6185"/>
    <w:rsid w:val="008F4CB8"/>
    <w:rsid w:val="008F6683"/>
    <w:rsid w:val="00900D50"/>
    <w:rsid w:val="009027E1"/>
    <w:rsid w:val="00943EB4"/>
    <w:rsid w:val="0094567C"/>
    <w:rsid w:val="00946983"/>
    <w:rsid w:val="00957251"/>
    <w:rsid w:val="00961A0D"/>
    <w:rsid w:val="0096537D"/>
    <w:rsid w:val="0097036A"/>
    <w:rsid w:val="00970CE0"/>
    <w:rsid w:val="00985A01"/>
    <w:rsid w:val="00991B5A"/>
    <w:rsid w:val="00993375"/>
    <w:rsid w:val="009B300A"/>
    <w:rsid w:val="009E0038"/>
    <w:rsid w:val="009E0939"/>
    <w:rsid w:val="009E35ED"/>
    <w:rsid w:val="009F0FF2"/>
    <w:rsid w:val="009F55E7"/>
    <w:rsid w:val="009F5853"/>
    <w:rsid w:val="00A043F0"/>
    <w:rsid w:val="00A238E1"/>
    <w:rsid w:val="00A40AD7"/>
    <w:rsid w:val="00A42DD8"/>
    <w:rsid w:val="00A65AD5"/>
    <w:rsid w:val="00A96CF8"/>
    <w:rsid w:val="00AA07CD"/>
    <w:rsid w:val="00AA0CCA"/>
    <w:rsid w:val="00AB5BDD"/>
    <w:rsid w:val="00AB73C4"/>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0242"/>
    <w:rsid w:val="00CA3E9B"/>
    <w:rsid w:val="00CB3E7A"/>
    <w:rsid w:val="00CC550A"/>
    <w:rsid w:val="00CD4459"/>
    <w:rsid w:val="00CE3B23"/>
    <w:rsid w:val="00CE57AB"/>
    <w:rsid w:val="00CE6240"/>
    <w:rsid w:val="00CF1386"/>
    <w:rsid w:val="00CF2B73"/>
    <w:rsid w:val="00CF4B0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A7842"/>
    <w:rsid w:val="00EB3119"/>
    <w:rsid w:val="00EB3529"/>
    <w:rsid w:val="00EB5E2E"/>
    <w:rsid w:val="00EC26D0"/>
    <w:rsid w:val="00ED146B"/>
    <w:rsid w:val="00ED542A"/>
    <w:rsid w:val="00EE0952"/>
    <w:rsid w:val="00EF4191"/>
    <w:rsid w:val="00F0453F"/>
    <w:rsid w:val="00F45AB1"/>
    <w:rsid w:val="00F52957"/>
    <w:rsid w:val="00F5363C"/>
    <w:rsid w:val="00F61D39"/>
    <w:rsid w:val="00F653F3"/>
    <w:rsid w:val="00F728FF"/>
    <w:rsid w:val="00F740E3"/>
    <w:rsid w:val="00F76607"/>
    <w:rsid w:val="00F81A4B"/>
    <w:rsid w:val="00F924AD"/>
    <w:rsid w:val="00FA4057"/>
    <w:rsid w:val="00FA5554"/>
    <w:rsid w:val="00FC629F"/>
    <w:rsid w:val="00FE0F43"/>
    <w:rsid w:val="00FE323C"/>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5F7"/>
    <w:pPr>
      <w:spacing w:after="200" w:line="276" w:lineRule="auto"/>
    </w:pPr>
    <w:rPr>
      <w:sz w:val="22"/>
      <w:szCs w:val="22"/>
      <w:lang w:eastAsia="en-US"/>
    </w:rPr>
  </w:style>
  <w:style w:type="paragraph" w:styleId="1">
    <w:name w:val="heading 1"/>
    <w:basedOn w:val="a"/>
    <w:next w:val="a"/>
    <w:link w:val="10"/>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2">
    <w:name w:val="heading 2"/>
    <w:basedOn w:val="a"/>
    <w:next w:val="a"/>
    <w:link w:val="20"/>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3">
    <w:name w:val="heading 3"/>
    <w:basedOn w:val="a"/>
    <w:next w:val="a"/>
    <w:link w:val="30"/>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4">
    <w:name w:val="heading 4"/>
    <w:basedOn w:val="a"/>
    <w:next w:val="a"/>
    <w:link w:val="40"/>
    <w:qFormat/>
    <w:rsid w:val="00AB5BDD"/>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24DF"/>
    <w:rPr>
      <w:rFonts w:asciiTheme="majorHAnsi" w:eastAsiaTheme="majorEastAsia" w:hAnsiTheme="majorHAnsi" w:cstheme="majorBidi"/>
      <w:caps/>
      <w:color w:val="21405B" w:themeColor="accent1" w:themeShade="BF"/>
      <w:kern w:val="20"/>
      <w:sz w:val="20"/>
      <w:szCs w:val="20"/>
    </w:rPr>
  </w:style>
  <w:style w:type="character" w:customStyle="1" w:styleId="20">
    <w:name w:val="Заголовок 2 Знак"/>
    <w:basedOn w:val="a0"/>
    <w:link w:val="2"/>
    <w:rsid w:val="004A2B0D"/>
    <w:rPr>
      <w:rFonts w:asciiTheme="majorHAnsi" w:eastAsiaTheme="majorEastAsia" w:hAnsiTheme="majorHAnsi" w:cstheme="majorBidi"/>
      <w:color w:val="21405B" w:themeColor="accent1" w:themeShade="BF"/>
      <w:kern w:val="20"/>
      <w:sz w:val="26"/>
      <w:szCs w:val="26"/>
    </w:rPr>
  </w:style>
  <w:style w:type="character" w:customStyle="1" w:styleId="30">
    <w:name w:val="Заголовок 3 Знак"/>
    <w:basedOn w:val="a0"/>
    <w:link w:val="3"/>
    <w:rsid w:val="00AB5BDD"/>
    <w:rPr>
      <w:rFonts w:asciiTheme="majorHAnsi" w:eastAsiaTheme="majorEastAsia" w:hAnsiTheme="majorHAnsi" w:cstheme="majorBidi"/>
      <w:color w:val="162A3C" w:themeColor="accent1" w:themeShade="7F"/>
      <w:kern w:val="20"/>
    </w:rPr>
  </w:style>
  <w:style w:type="character" w:customStyle="1" w:styleId="40">
    <w:name w:val="Заголовок 4 Знак"/>
    <w:basedOn w:val="a0"/>
    <w:link w:val="4"/>
    <w:rsid w:val="00AB5BDD"/>
    <w:rPr>
      <w:rFonts w:ascii="Arial LatArm" w:eastAsia="Times New Roman" w:hAnsi="Arial LatArm" w:cs="Times New Roman"/>
      <w:i/>
      <w:sz w:val="18"/>
      <w:szCs w:val="20"/>
      <w:lang w:eastAsia="en-US"/>
    </w:rPr>
  </w:style>
  <w:style w:type="character" w:customStyle="1" w:styleId="50">
    <w:name w:val="Заголовок 5 Знак"/>
    <w:basedOn w:val="a0"/>
    <w:link w:val="5"/>
    <w:rsid w:val="00AB5BD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B5BDD"/>
    <w:rPr>
      <w:rFonts w:ascii="Arial LatArm" w:eastAsia="Times New Roman" w:hAnsi="Arial LatArm" w:cs="Times New Roman"/>
      <w:b/>
      <w:color w:val="000000"/>
      <w:sz w:val="22"/>
      <w:szCs w:val="20"/>
      <w:lang w:eastAsia="ru-RU"/>
    </w:rPr>
  </w:style>
  <w:style w:type="character" w:customStyle="1" w:styleId="70">
    <w:name w:val="Заголовок 7 Знак"/>
    <w:basedOn w:val="a0"/>
    <w:link w:val="7"/>
    <w:rsid w:val="00AB5BD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5BD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2"/>
    <w:uiPriority w:val="3"/>
    <w:qFormat/>
    <w:rsid w:val="0085357E"/>
    <w:pPr>
      <w:spacing w:before="1200"/>
    </w:pPr>
    <w:rPr>
      <w:b/>
      <w:color w:val="2C567A" w:themeColor="accent1"/>
    </w:rPr>
  </w:style>
  <w:style w:type="paragraph" w:styleId="a3">
    <w:name w:val="Salutation"/>
    <w:basedOn w:val="a"/>
    <w:link w:val="a4"/>
    <w:uiPriority w:val="4"/>
    <w:unhideWhenUsed/>
    <w:qFormat/>
    <w:rsid w:val="003E24DF"/>
    <w:pPr>
      <w:spacing w:before="720" w:line="288" w:lineRule="auto"/>
    </w:pPr>
    <w:rPr>
      <w:rFonts w:eastAsiaTheme="minorHAnsi"/>
      <w:kern w:val="20"/>
      <w:sz w:val="24"/>
      <w:szCs w:val="20"/>
      <w:lang w:eastAsia="ja-JP"/>
    </w:rPr>
  </w:style>
  <w:style w:type="character" w:customStyle="1" w:styleId="a4">
    <w:name w:val="Приветствие Знак"/>
    <w:basedOn w:val="a0"/>
    <w:link w:val="a3"/>
    <w:uiPriority w:val="4"/>
    <w:rsid w:val="003E24DF"/>
    <w:rPr>
      <w:rFonts w:eastAsiaTheme="minorHAnsi"/>
      <w:color w:val="595959" w:themeColor="text1" w:themeTint="A6"/>
      <w:kern w:val="20"/>
      <w:sz w:val="20"/>
      <w:szCs w:val="20"/>
    </w:rPr>
  </w:style>
  <w:style w:type="paragraph" w:styleId="a5">
    <w:name w:val="Closing"/>
    <w:basedOn w:val="a"/>
    <w:next w:val="a6"/>
    <w:link w:val="a7"/>
    <w:uiPriority w:val="6"/>
    <w:unhideWhenUsed/>
    <w:qFormat/>
    <w:rsid w:val="003E24DF"/>
    <w:pPr>
      <w:spacing w:before="480" w:after="960" w:line="240" w:lineRule="auto"/>
    </w:pPr>
    <w:rPr>
      <w:rFonts w:eastAsiaTheme="minorHAnsi"/>
      <w:kern w:val="20"/>
      <w:sz w:val="24"/>
      <w:szCs w:val="20"/>
      <w:lang w:eastAsia="ja-JP"/>
    </w:rPr>
  </w:style>
  <w:style w:type="paragraph" w:styleId="a6">
    <w:name w:val="Signature"/>
    <w:basedOn w:val="a"/>
    <w:link w:val="a8"/>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a8">
    <w:name w:val="Подпись Знак"/>
    <w:basedOn w:val="a0"/>
    <w:link w:val="a6"/>
    <w:uiPriority w:val="7"/>
    <w:rsid w:val="00204F5C"/>
    <w:rPr>
      <w:rFonts w:eastAsiaTheme="minorHAnsi"/>
      <w:b/>
      <w:bCs/>
      <w:kern w:val="20"/>
      <w:szCs w:val="20"/>
    </w:rPr>
  </w:style>
  <w:style w:type="character" w:customStyle="1" w:styleId="a7">
    <w:name w:val="Прощание Знак"/>
    <w:basedOn w:val="a0"/>
    <w:link w:val="a5"/>
    <w:uiPriority w:val="6"/>
    <w:rsid w:val="003E24DF"/>
    <w:rPr>
      <w:rFonts w:eastAsiaTheme="minorHAnsi"/>
      <w:color w:val="595959" w:themeColor="text1" w:themeTint="A6"/>
      <w:kern w:val="20"/>
      <w:sz w:val="20"/>
      <w:szCs w:val="20"/>
    </w:rPr>
  </w:style>
  <w:style w:type="paragraph" w:styleId="a9">
    <w:name w:val="header"/>
    <w:basedOn w:val="a"/>
    <w:link w:val="aa"/>
    <w:rsid w:val="000D7B45"/>
    <w:pPr>
      <w:spacing w:before="40" w:after="0" w:line="240" w:lineRule="auto"/>
      <w:ind w:right="567"/>
      <w:jc w:val="right"/>
    </w:pPr>
    <w:rPr>
      <w:rFonts w:eastAsiaTheme="minorHAnsi"/>
      <w:kern w:val="20"/>
      <w:sz w:val="24"/>
      <w:szCs w:val="20"/>
      <w:lang w:eastAsia="ja-JP"/>
    </w:rPr>
  </w:style>
  <w:style w:type="character" w:customStyle="1" w:styleId="aa">
    <w:name w:val="Верхний колонтитул Знак"/>
    <w:basedOn w:val="a0"/>
    <w:link w:val="a9"/>
    <w:rsid w:val="000D7B45"/>
    <w:rPr>
      <w:rFonts w:eastAsiaTheme="minorHAnsi"/>
      <w:kern w:val="20"/>
      <w:szCs w:val="20"/>
    </w:rPr>
  </w:style>
  <w:style w:type="character" w:styleId="ab">
    <w:name w:val="Strong"/>
    <w:basedOn w:val="a0"/>
    <w:uiPriority w:val="22"/>
    <w:qFormat/>
    <w:rsid w:val="003E24DF"/>
    <w:rPr>
      <w:b/>
      <w:bCs/>
    </w:rPr>
  </w:style>
  <w:style w:type="paragraph" w:customStyle="1" w:styleId="ContactInfo">
    <w:name w:val="Contact Info"/>
    <w:basedOn w:val="a"/>
    <w:uiPriority w:val="1"/>
    <w:qFormat/>
    <w:rsid w:val="003E24DF"/>
    <w:pPr>
      <w:spacing w:after="0" w:line="288" w:lineRule="auto"/>
    </w:pPr>
    <w:rPr>
      <w:rFonts w:eastAsiaTheme="minorHAnsi"/>
      <w:kern w:val="20"/>
      <w:sz w:val="24"/>
      <w:szCs w:val="20"/>
      <w:lang w:eastAsia="ja-JP"/>
    </w:rPr>
  </w:style>
  <w:style w:type="paragraph" w:styleId="ac">
    <w:name w:val="Normal (Web)"/>
    <w:basedOn w:val="a"/>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ad">
    <w:name w:val="Placeholder Text"/>
    <w:basedOn w:val="a0"/>
    <w:uiPriority w:val="99"/>
    <w:semiHidden/>
    <w:rsid w:val="001766D6"/>
    <w:rPr>
      <w:color w:val="808080"/>
    </w:rPr>
  </w:style>
  <w:style w:type="paragraph" w:styleId="ae">
    <w:name w:val="footer"/>
    <w:basedOn w:val="a"/>
    <w:link w:val="af"/>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af">
    <w:name w:val="Нижний колонтитул Знак"/>
    <w:basedOn w:val="a0"/>
    <w:link w:val="ae"/>
    <w:uiPriority w:val="99"/>
    <w:rsid w:val="00D45945"/>
    <w:rPr>
      <w:rFonts w:eastAsiaTheme="minorHAnsi"/>
      <w:color w:val="595959" w:themeColor="text1" w:themeTint="A6"/>
      <w:kern w:val="20"/>
      <w:sz w:val="20"/>
      <w:szCs w:val="20"/>
    </w:rPr>
  </w:style>
  <w:style w:type="paragraph" w:styleId="af0">
    <w:name w:val="Title"/>
    <w:basedOn w:val="1"/>
    <w:next w:val="a"/>
    <w:link w:val="af1"/>
    <w:qFormat/>
    <w:rsid w:val="00D45945"/>
    <w:rPr>
      <w:color w:val="000000" w:themeColor="text1"/>
    </w:rPr>
  </w:style>
  <w:style w:type="character" w:customStyle="1" w:styleId="af1">
    <w:name w:val="Заголовок Знак"/>
    <w:basedOn w:val="a0"/>
    <w:link w:val="af0"/>
    <w:rsid w:val="00D45945"/>
    <w:rPr>
      <w:rFonts w:asciiTheme="majorHAnsi" w:eastAsiaTheme="majorEastAsia" w:hAnsiTheme="majorHAnsi" w:cstheme="majorBidi"/>
      <w:caps/>
      <w:color w:val="000000" w:themeColor="text1"/>
      <w:kern w:val="20"/>
      <w:sz w:val="20"/>
      <w:szCs w:val="20"/>
    </w:rPr>
  </w:style>
  <w:style w:type="paragraph" w:styleId="af2">
    <w:name w:val="Body Text Indent"/>
    <w:aliases w:val=" Char, Char Char Char Char,Char Char Char Char"/>
    <w:basedOn w:val="a"/>
    <w:link w:val="af3"/>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af3">
    <w:name w:val="Основной текст с отступом Знак"/>
    <w:aliases w:val=" Char Знак, Char Char Char Char Знак,Char Char Char Char Знак"/>
    <w:basedOn w:val="a0"/>
    <w:link w:val="af2"/>
    <w:rsid w:val="00AB5BDD"/>
    <w:rPr>
      <w:rFonts w:ascii="Arial LatArm" w:eastAsia="Times New Roman" w:hAnsi="Arial LatArm" w:cs="Times New Roman"/>
      <w:i/>
      <w:sz w:val="20"/>
      <w:szCs w:val="20"/>
      <w:lang w:val="en-AU" w:eastAsia="en-US"/>
    </w:rPr>
  </w:style>
  <w:style w:type="paragraph" w:styleId="21">
    <w:name w:val="Body Text Indent 2"/>
    <w:basedOn w:val="a"/>
    <w:link w:val="22"/>
    <w:unhideWhenUsed/>
    <w:rsid w:val="00AB5BDD"/>
    <w:pPr>
      <w:spacing w:before="40" w:after="120" w:line="480" w:lineRule="auto"/>
      <w:ind w:left="360"/>
    </w:pPr>
    <w:rPr>
      <w:rFonts w:eastAsiaTheme="minorHAnsi"/>
      <w:kern w:val="20"/>
      <w:sz w:val="24"/>
      <w:szCs w:val="20"/>
      <w:lang w:eastAsia="ja-JP"/>
    </w:rPr>
  </w:style>
  <w:style w:type="character" w:customStyle="1" w:styleId="22">
    <w:name w:val="Основной текст с отступом 2 Знак"/>
    <w:basedOn w:val="a0"/>
    <w:link w:val="21"/>
    <w:rsid w:val="00AB5BDD"/>
    <w:rPr>
      <w:rFonts w:eastAsiaTheme="minorHAnsi"/>
      <w:kern w:val="20"/>
      <w:szCs w:val="20"/>
    </w:rPr>
  </w:style>
  <w:style w:type="paragraph" w:styleId="31">
    <w:name w:val="Body Text Indent 3"/>
    <w:basedOn w:val="a"/>
    <w:link w:val="32"/>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AB5BDD"/>
    <w:rPr>
      <w:rFonts w:ascii="Times Armenian" w:eastAsia="Times New Roman" w:hAnsi="Times Armenian" w:cs="Times New Roman"/>
      <w:sz w:val="20"/>
      <w:szCs w:val="20"/>
      <w:lang w:eastAsia="en-US"/>
    </w:rPr>
  </w:style>
  <w:style w:type="paragraph" w:styleId="23">
    <w:name w:val="Body Text 2"/>
    <w:basedOn w:val="a"/>
    <w:link w:val="24"/>
    <w:rsid w:val="00AB5BDD"/>
    <w:pPr>
      <w:tabs>
        <w:tab w:val="left" w:pos="720"/>
      </w:tabs>
      <w:spacing w:after="0" w:line="360" w:lineRule="auto"/>
    </w:pPr>
    <w:rPr>
      <w:rFonts w:ascii="Arial LatArm" w:eastAsia="Times New Roman" w:hAnsi="Arial LatArm" w:cs="Times New Roman"/>
      <w:sz w:val="20"/>
      <w:szCs w:val="20"/>
    </w:rPr>
  </w:style>
  <w:style w:type="character" w:customStyle="1" w:styleId="24">
    <w:name w:val="Основной текст 2 Знак"/>
    <w:basedOn w:val="a0"/>
    <w:link w:val="23"/>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af4">
    <w:name w:val="Balloon Text"/>
    <w:basedOn w:val="a"/>
    <w:link w:val="af5"/>
    <w:rsid w:val="00AB5BDD"/>
    <w:pPr>
      <w:spacing w:after="0" w:line="240" w:lineRule="auto"/>
    </w:pPr>
    <w:rPr>
      <w:rFonts w:ascii="Tahoma" w:eastAsia="Times New Roman" w:hAnsi="Tahoma" w:cs="Times New Roman"/>
      <w:sz w:val="16"/>
      <w:szCs w:val="16"/>
      <w:lang w:val="x-none" w:eastAsia="x-none"/>
    </w:rPr>
  </w:style>
  <w:style w:type="character" w:customStyle="1" w:styleId="af5">
    <w:name w:val="Текст выноски Знак"/>
    <w:basedOn w:val="a0"/>
    <w:link w:val="af4"/>
    <w:rsid w:val="00AB5BDD"/>
    <w:rPr>
      <w:rFonts w:ascii="Tahoma" w:eastAsia="Times New Roman" w:hAnsi="Tahoma" w:cs="Times New Roman"/>
      <w:sz w:val="16"/>
      <w:szCs w:val="16"/>
      <w:lang w:val="x-none" w:eastAsia="x-none"/>
    </w:rPr>
  </w:style>
  <w:style w:type="character" w:styleId="af6">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af7">
    <w:name w:val="Body Text"/>
    <w:basedOn w:val="a"/>
    <w:link w:val="af8"/>
    <w:rsid w:val="00AB5BDD"/>
    <w:pPr>
      <w:spacing w:after="120" w:line="240" w:lineRule="auto"/>
    </w:pPr>
    <w:rPr>
      <w:rFonts w:ascii="Times New Roman" w:eastAsia="Times New Roman" w:hAnsi="Times New Roman" w:cs="Times New Roman"/>
      <w:sz w:val="24"/>
      <w:szCs w:val="24"/>
    </w:rPr>
  </w:style>
  <w:style w:type="character" w:customStyle="1" w:styleId="af8">
    <w:name w:val="Основной текст Знак"/>
    <w:basedOn w:val="a0"/>
    <w:link w:val="af7"/>
    <w:rsid w:val="00AB5BDD"/>
    <w:rPr>
      <w:rFonts w:ascii="Times New Roman" w:eastAsia="Times New Roman" w:hAnsi="Times New Roman" w:cs="Times New Roman"/>
      <w:lang w:eastAsia="en-US"/>
    </w:rPr>
  </w:style>
  <w:style w:type="paragraph" w:styleId="33">
    <w:name w:val="Body Text 3"/>
    <w:basedOn w:val="a"/>
    <w:link w:val="34"/>
    <w:rsid w:val="00AB5BDD"/>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AB5BDD"/>
    <w:rPr>
      <w:rFonts w:ascii="Arial LatArm" w:eastAsia="Times New Roman" w:hAnsi="Arial LatArm" w:cs="Times New Roman"/>
      <w:sz w:val="20"/>
      <w:szCs w:val="20"/>
      <w:lang w:eastAsia="ru-RU"/>
    </w:rPr>
  </w:style>
  <w:style w:type="character" w:styleId="af9">
    <w:name w:val="page number"/>
    <w:basedOn w:val="a0"/>
    <w:rsid w:val="00AB5BDD"/>
  </w:style>
  <w:style w:type="paragraph" w:styleId="afa">
    <w:name w:val="footnote text"/>
    <w:basedOn w:val="a"/>
    <w:link w:val="afb"/>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afb">
    <w:name w:val="Текст сноски Знак"/>
    <w:basedOn w:val="a0"/>
    <w:link w:val="afa"/>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B5BDD"/>
    <w:pPr>
      <w:spacing w:after="160" w:line="240" w:lineRule="exact"/>
    </w:pPr>
    <w:rPr>
      <w:rFonts w:ascii="Arial" w:eastAsia="Times New Roman" w:hAnsi="Arial" w:cs="Arial"/>
      <w:sz w:val="20"/>
      <w:szCs w:val="20"/>
    </w:rPr>
  </w:style>
  <w:style w:type="paragraph" w:customStyle="1" w:styleId="norm">
    <w:name w:val="norm"/>
    <w:basedOn w:val="a"/>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afc">
    <w:name w:val="Текст примечания Знак"/>
    <w:basedOn w:val="a0"/>
    <w:link w:val="afd"/>
    <w:semiHidden/>
    <w:rsid w:val="00AB5BDD"/>
    <w:rPr>
      <w:rFonts w:ascii="Times Armenian" w:eastAsia="Times New Roman" w:hAnsi="Times Armenian" w:cs="Times New Roman"/>
      <w:sz w:val="20"/>
      <w:szCs w:val="20"/>
      <w:lang w:eastAsia="ru-RU"/>
    </w:rPr>
  </w:style>
  <w:style w:type="paragraph" w:styleId="afd">
    <w:name w:val="annotation text"/>
    <w:basedOn w:val="a"/>
    <w:link w:val="afc"/>
    <w:semiHidden/>
    <w:rsid w:val="00AB5BDD"/>
    <w:pPr>
      <w:spacing w:after="0" w:line="240" w:lineRule="auto"/>
    </w:pPr>
    <w:rPr>
      <w:rFonts w:ascii="Times Armenian" w:eastAsia="Times New Roman" w:hAnsi="Times Armenian" w:cs="Times New Roman"/>
      <w:sz w:val="20"/>
      <w:lang w:eastAsia="ru-RU"/>
    </w:rPr>
  </w:style>
  <w:style w:type="character" w:customStyle="1" w:styleId="afe">
    <w:name w:val="Тема примечания Знак"/>
    <w:basedOn w:val="afc"/>
    <w:link w:val="aff"/>
    <w:semiHidden/>
    <w:rsid w:val="00AB5BDD"/>
    <w:rPr>
      <w:rFonts w:ascii="Times Armenian" w:eastAsia="Times New Roman" w:hAnsi="Times Armenian" w:cs="Times New Roman"/>
      <w:b/>
      <w:bCs/>
      <w:sz w:val="20"/>
      <w:szCs w:val="20"/>
      <w:lang w:eastAsia="ru-RU"/>
    </w:rPr>
  </w:style>
  <w:style w:type="paragraph" w:styleId="aff">
    <w:name w:val="annotation subject"/>
    <w:basedOn w:val="afd"/>
    <w:next w:val="afd"/>
    <w:link w:val="afe"/>
    <w:semiHidden/>
    <w:rsid w:val="00AB5BDD"/>
    <w:rPr>
      <w:b/>
      <w:bCs/>
    </w:rPr>
  </w:style>
  <w:style w:type="character" w:customStyle="1" w:styleId="aff0">
    <w:name w:val="Текст концевой сноски Знак"/>
    <w:basedOn w:val="a0"/>
    <w:link w:val="aff1"/>
    <w:semiHidden/>
    <w:rsid w:val="00AB5BDD"/>
    <w:rPr>
      <w:rFonts w:ascii="Times Armenian" w:eastAsia="Times New Roman" w:hAnsi="Times Armenian" w:cs="Times New Roman"/>
      <w:sz w:val="20"/>
      <w:szCs w:val="20"/>
      <w:lang w:eastAsia="ru-RU"/>
    </w:rPr>
  </w:style>
  <w:style w:type="paragraph" w:styleId="aff1">
    <w:name w:val="endnote text"/>
    <w:basedOn w:val="a"/>
    <w:link w:val="aff0"/>
    <w:semiHidden/>
    <w:rsid w:val="00AB5BDD"/>
    <w:pPr>
      <w:spacing w:after="0" w:line="240" w:lineRule="auto"/>
    </w:pPr>
    <w:rPr>
      <w:rFonts w:ascii="Times Armenian" w:eastAsia="Times New Roman" w:hAnsi="Times Armenian" w:cs="Times New Roman"/>
      <w:sz w:val="20"/>
      <w:lang w:eastAsia="ru-RU"/>
    </w:rPr>
  </w:style>
  <w:style w:type="character" w:customStyle="1" w:styleId="aff2">
    <w:name w:val="Схема документа Знак"/>
    <w:basedOn w:val="a0"/>
    <w:link w:val="aff3"/>
    <w:semiHidden/>
    <w:rsid w:val="00AB5BDD"/>
    <w:rPr>
      <w:rFonts w:ascii="Tahoma" w:eastAsia="Times New Roman" w:hAnsi="Tahoma" w:cs="Tahoma"/>
      <w:sz w:val="20"/>
      <w:szCs w:val="20"/>
      <w:shd w:val="clear" w:color="auto" w:fill="000080"/>
      <w:lang w:eastAsia="ru-RU"/>
    </w:rPr>
  </w:style>
  <w:style w:type="paragraph" w:styleId="aff3">
    <w:name w:val="Document Map"/>
    <w:basedOn w:val="a"/>
    <w:link w:val="aff2"/>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a"/>
    <w:rsid w:val="00AB5BDD"/>
    <w:pPr>
      <w:spacing w:after="160" w:line="240" w:lineRule="exact"/>
    </w:pPr>
    <w:rPr>
      <w:rFonts w:ascii="Verdana" w:eastAsia="Times New Roman" w:hAnsi="Verdana" w:cs="Times New Roman"/>
      <w:sz w:val="20"/>
      <w:szCs w:val="20"/>
    </w:rPr>
  </w:style>
  <w:style w:type="paragraph" w:customStyle="1" w:styleId="Style2">
    <w:name w:val="Style2"/>
    <w:basedOn w:val="a"/>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aff4">
    <w:name w:val="List Paragraph"/>
    <w:basedOn w:val="a"/>
    <w:link w:val="aff5"/>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aff5">
    <w:name w:val="Абзац списка Знак"/>
    <w:link w:val="aff4"/>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aff6">
    <w:name w:val="Block Text"/>
    <w:basedOn w:val="a"/>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7">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aff8">
    <w:name w:val="Emphasis"/>
    <w:qFormat/>
    <w:rsid w:val="00AB5BDD"/>
    <w:rPr>
      <w:i/>
      <w:iCs/>
    </w:rPr>
  </w:style>
  <w:style w:type="character" w:customStyle="1" w:styleId="UnresolvedMention">
    <w:name w:val="Unresolved Mention"/>
    <w:basedOn w:val="a0"/>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BC4EEE-3030-4C8E-95D2-90CCAFAC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473</Words>
  <Characters>2701</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2025-09-25T14:49:00Z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